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4E" w:rsidRDefault="00DA3A72" w:rsidP="009A29B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379B9">
        <w:rPr>
          <w:rFonts w:asciiTheme="majorBidi" w:eastAsia="Times New Roman" w:hAnsiTheme="majorBidi" w:cstheme="majorBidi"/>
          <w:b/>
          <w:bCs/>
          <w:noProof/>
          <w:sz w:val="28"/>
          <w:szCs w:val="28"/>
        </w:rPr>
        <w:drawing>
          <wp:inline distT="0" distB="0" distL="0" distR="0">
            <wp:extent cx="1323975" cy="1219200"/>
            <wp:effectExtent l="19050" t="0" r="9525" b="0"/>
            <wp:docPr id="5" name="Picture 1" descr="D:\IMAGES\حازم شوقي\FILE105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MAGES\حازم شوقي\FILE105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29B1" w:rsidRPr="00A379B9" w:rsidRDefault="009A29B1" w:rsidP="0069504E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9A29B1" w:rsidRPr="00A379B9" w:rsidRDefault="009A29B1" w:rsidP="009A29B1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</w:p>
    <w:p w:rsidR="00DA3A72" w:rsidRDefault="00D97911" w:rsidP="0069504E">
      <w:pPr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t>First: Data General</w:t>
      </w:r>
      <w:r w:rsidR="00DA3A72">
        <w:rPr>
          <w:rFonts w:asciiTheme="majorBidi" w:eastAsia="Times New Roman" w:hAnsiTheme="majorBidi" w:cstheme="majorBidi"/>
          <w:b/>
          <w:bCs/>
          <w:sz w:val="28"/>
          <w:szCs w:val="28"/>
        </w:rPr>
        <w:t>:</w:t>
      </w:r>
    </w:p>
    <w:p w:rsidR="0069504E" w:rsidRDefault="00D97911" w:rsidP="00DA3A72">
      <w:p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br/>
        <w:t>Name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>: Hazem Shawky Mohamed Mohamed EL- Tantaw</w:t>
      </w:r>
      <w:r w:rsidR="0069504E">
        <w:rPr>
          <w:rFonts w:asciiTheme="majorBidi" w:eastAsia="Times New Roman" w:hAnsiTheme="majorBidi" w:cstheme="majorBidi"/>
          <w:sz w:val="28"/>
          <w:szCs w:val="28"/>
        </w:rPr>
        <w:t>y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>.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69504E">
        <w:rPr>
          <w:rFonts w:asciiTheme="majorBidi" w:eastAsia="Times New Roman" w:hAnsiTheme="majorBidi" w:cstheme="majorBidi"/>
          <w:b/>
          <w:bCs/>
          <w:sz w:val="28"/>
          <w:szCs w:val="28"/>
        </w:rPr>
        <w:t>Current job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 xml:space="preserve"> : Teaching Assistant, Department of Mental Health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t>Date of Birth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>: 06/08/1988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  <w:t xml:space="preserve">Address: Ojhor ELKobra  Tookh </w:t>
      </w:r>
      <w:r w:rsidR="0069504E">
        <w:rPr>
          <w:rFonts w:asciiTheme="majorBidi" w:eastAsia="Times New Roman" w:hAnsiTheme="majorBidi" w:cstheme="majorBidi"/>
          <w:sz w:val="28"/>
          <w:szCs w:val="28"/>
        </w:rPr>
        <w:t>- Q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>aliobeya .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t>Telephone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 xml:space="preserve"> :013 2436297.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t>Mobile number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>: 01271382626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t>E-mail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 xml:space="preserve"> : Hazemshaky57@yahoo.com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  <w:t>Hazemshaky57@yahoo.com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A379B9">
        <w:rPr>
          <w:rFonts w:asciiTheme="majorBidi" w:eastAsia="Times New Roman" w:hAnsiTheme="majorBidi" w:cstheme="majorBidi"/>
          <w:sz w:val="28"/>
          <w:szCs w:val="28"/>
        </w:rPr>
        <w:br/>
      </w:r>
      <w:r w:rsidRPr="00A379B9">
        <w:rPr>
          <w:rFonts w:asciiTheme="majorBidi" w:eastAsia="Times New Roman" w:hAnsiTheme="majorBidi" w:cstheme="majorBidi"/>
          <w:b/>
          <w:bCs/>
          <w:sz w:val="28"/>
          <w:szCs w:val="28"/>
        </w:rPr>
        <w:t>Second: Qualifications</w:t>
      </w:r>
      <w:r w:rsidRPr="00A379B9">
        <w:rPr>
          <w:rFonts w:asciiTheme="majorBidi" w:eastAsia="Times New Roman" w:hAnsiTheme="majorBidi" w:cstheme="majorBidi"/>
          <w:sz w:val="28"/>
          <w:szCs w:val="28"/>
        </w:rPr>
        <w:t>:</w:t>
      </w:r>
    </w:p>
    <w:p w:rsidR="00046B63" w:rsidRPr="00DA3A72" w:rsidRDefault="0069504E" w:rsidP="0069504E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Style w:val="hps"/>
          <w:rFonts w:asciiTheme="majorBidi" w:hAnsiTheme="majorBidi" w:cstheme="majorBidi"/>
          <w:sz w:val="32"/>
          <w:szCs w:val="32"/>
        </w:rPr>
        <w:t>Bachelor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Arts and Education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Division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Arabic language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and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Islamic studies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in 2009</w:t>
      </w:r>
      <w:r w:rsidR="00920B68" w:rsidRPr="00DA3A72">
        <w:rPr>
          <w:rStyle w:val="hps"/>
          <w:rFonts w:asciiTheme="majorBidi" w:hAnsiTheme="majorBidi" w:cstheme="majorBidi"/>
          <w:sz w:val="32"/>
          <w:szCs w:val="32"/>
        </w:rPr>
        <w:t>,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general grade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="00920B68" w:rsidRPr="00DA3A72">
        <w:rPr>
          <w:rStyle w:val="hps"/>
          <w:rFonts w:asciiTheme="majorBidi" w:hAnsiTheme="majorBidi" w:cstheme="majorBidi"/>
          <w:sz w:val="32"/>
          <w:szCs w:val="32"/>
        </w:rPr>
        <w:t xml:space="preserve">Excellent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with honors</w:t>
      </w:r>
    </w:p>
    <w:p w:rsidR="0069504E" w:rsidRPr="00DA3A72" w:rsidRDefault="0069504E" w:rsidP="00046B63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 xml:space="preserve"> ( Benha University).</w:t>
      </w:r>
    </w:p>
    <w:p w:rsidR="00046B63" w:rsidRPr="00DA3A72" w:rsidRDefault="00920B68" w:rsidP="0069504E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Style w:val="hps"/>
          <w:rFonts w:asciiTheme="majorBidi" w:hAnsiTheme="majorBidi" w:cstheme="majorBidi"/>
          <w:sz w:val="32"/>
          <w:szCs w:val="32"/>
        </w:rPr>
        <w:t>Professional Diploma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-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Division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Curriculum and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education programs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in 2011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t xml:space="preserve">, </w:t>
      </w:r>
      <w:r w:rsidR="00046B63" w:rsidRPr="00DA3A72">
        <w:rPr>
          <w:rFonts w:asciiTheme="majorBidi" w:eastAsia="Times New Roman" w:hAnsiTheme="majorBidi" w:cstheme="majorBidi"/>
          <w:sz w:val="32"/>
          <w:szCs w:val="32"/>
        </w:rPr>
        <w:t>with Excellent Grade.</w:t>
      </w:r>
    </w:p>
    <w:p w:rsidR="00046B63" w:rsidRPr="00DA3A72" w:rsidRDefault="00046B63" w:rsidP="00046B63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Style w:val="hps"/>
          <w:rFonts w:asciiTheme="majorBidi" w:hAnsiTheme="majorBidi" w:cstheme="majorBidi"/>
          <w:sz w:val="32"/>
          <w:szCs w:val="32"/>
        </w:rPr>
        <w:t>Special Diploma</w:t>
      </w:r>
      <w:r w:rsidRPr="00DA3A72">
        <w:rPr>
          <w:rStyle w:val="shorttext"/>
          <w:rFonts w:asciiTheme="majorBidi" w:hAnsiTheme="majorBidi" w:cstheme="majorBidi"/>
          <w:sz w:val="32"/>
          <w:szCs w:val="32"/>
        </w:rPr>
        <w:t xml:space="preserve"> at 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mental health in 2012 with Excellent Grade.</w:t>
      </w:r>
    </w:p>
    <w:p w:rsidR="00046B63" w:rsidRDefault="00D97911" w:rsidP="00046B63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br/>
      </w:r>
    </w:p>
    <w:p w:rsidR="00046B63" w:rsidRDefault="00D97911" w:rsidP="00475FA1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9504E">
        <w:rPr>
          <w:rFonts w:asciiTheme="majorBidi" w:eastAsia="Times New Roman" w:hAnsiTheme="majorBidi" w:cstheme="majorBidi"/>
          <w:b/>
          <w:bCs/>
          <w:sz w:val="28"/>
          <w:szCs w:val="28"/>
        </w:rPr>
        <w:t>Third: Academic Career ( internal and external ) :</w:t>
      </w:r>
    </w:p>
    <w:p w:rsidR="00475FA1" w:rsidRDefault="00475FA1" w:rsidP="00475FA1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</w:p>
    <w:p w:rsidR="00046B63" w:rsidRPr="00475FA1" w:rsidRDefault="00D97911" w:rsidP="00475FA1">
      <w:pPr>
        <w:pStyle w:val="ListParagraph"/>
        <w:numPr>
          <w:ilvl w:val="0"/>
          <w:numId w:val="1"/>
        </w:numPr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475FA1">
        <w:rPr>
          <w:rFonts w:asciiTheme="majorBidi" w:eastAsia="Times New Roman" w:hAnsiTheme="majorBidi" w:cstheme="majorBidi"/>
          <w:sz w:val="32"/>
          <w:szCs w:val="32"/>
        </w:rPr>
        <w:t>Teaching Assistant, Department of Mental Health in 2011 Banha University</w:t>
      </w:r>
      <w:r w:rsidR="00046B63" w:rsidRPr="00475FA1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046B63" w:rsidRDefault="00D97911" w:rsidP="00AB1289">
      <w:pPr>
        <w:pStyle w:val="ListParagraph"/>
        <w:bidi w:val="0"/>
        <w:spacing w:after="0" w:line="240" w:lineRule="auto"/>
        <w:rPr>
          <w:rFonts w:asciiTheme="majorBidi" w:eastAsia="Times New Roman" w:hAnsiTheme="majorBidi" w:cstheme="majorBidi"/>
          <w:sz w:val="28"/>
          <w:szCs w:val="28"/>
        </w:rPr>
      </w:pPr>
      <w:r w:rsidRPr="0069504E">
        <w:rPr>
          <w:rFonts w:asciiTheme="majorBidi" w:eastAsia="Times New Roman" w:hAnsiTheme="majorBidi" w:cstheme="majorBidi"/>
          <w:sz w:val="28"/>
          <w:szCs w:val="28"/>
        </w:rPr>
        <w:br/>
      </w:r>
      <w:r w:rsidRPr="00AB1289">
        <w:rPr>
          <w:rFonts w:asciiTheme="majorBidi" w:eastAsia="Times New Roman" w:hAnsiTheme="majorBidi" w:cstheme="majorBidi"/>
          <w:b/>
          <w:bCs/>
          <w:sz w:val="32"/>
          <w:szCs w:val="32"/>
        </w:rPr>
        <w:t>Various other activities that are related to the educational process and community service</w:t>
      </w:r>
      <w:r w:rsidRPr="00AB1289">
        <w:rPr>
          <w:rFonts w:asciiTheme="majorBidi" w:eastAsia="Times New Roman" w:hAnsiTheme="majorBidi" w:cstheme="majorBidi"/>
          <w:sz w:val="32"/>
          <w:szCs w:val="32"/>
        </w:rPr>
        <w:br/>
      </w:r>
      <w:r w:rsidRPr="00AB1289">
        <w:rPr>
          <w:rFonts w:asciiTheme="majorBidi" w:eastAsia="Times New Roman" w:hAnsiTheme="majorBidi" w:cstheme="majorBidi"/>
          <w:b/>
          <w:bCs/>
          <w:sz w:val="32"/>
          <w:szCs w:val="32"/>
        </w:rPr>
        <w:t>Scientific Sessions</w:t>
      </w:r>
      <w:r w:rsidR="00AB1289">
        <w:rPr>
          <w:rFonts w:asciiTheme="majorBidi" w:eastAsia="Times New Roman" w:hAnsiTheme="majorBidi" w:cstheme="majorBidi"/>
          <w:sz w:val="28"/>
          <w:szCs w:val="28"/>
        </w:rPr>
        <w:t>:</w:t>
      </w:r>
    </w:p>
    <w:p w:rsidR="00CF3DFF" w:rsidRPr="00DA3A72" w:rsidRDefault="00D97911" w:rsidP="00046B6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lastRenderedPageBreak/>
        <w:t>He holds a license of the International Computer Driving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br/>
        <w:t>A course in effective presentation skills from Banha University in the period from 28/4 to 04/30/2013 AD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br/>
        <w:t>A course in time management and meetings in the period from 23/4 to 25/04/2013 AD</w:t>
      </w:r>
      <w:r w:rsidR="00CF3DFF" w:rsidRPr="00DA3A72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CF3DFF" w:rsidRPr="00DA3A72" w:rsidRDefault="00D97911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Cycle in the international publication of scientific research in the period from 2/4 to 04/04/2013 AD .</w:t>
      </w:r>
    </w:p>
    <w:p w:rsidR="0040754C" w:rsidRPr="00DA3A72" w:rsidRDefault="00D97911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A course in self-evaluation and external audit in the period from 2/4 to 04/04/2013 AD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br/>
        <w:t>Benha University .</w:t>
      </w:r>
    </w:p>
    <w:p w:rsidR="00CF3DFF" w:rsidRPr="00DA3A72" w:rsidRDefault="0040754C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Style w:val="hps"/>
          <w:rFonts w:asciiTheme="majorBidi" w:hAnsiTheme="majorBidi" w:cstheme="majorBidi"/>
          <w:sz w:val="32"/>
          <w:szCs w:val="32"/>
        </w:rPr>
        <w:t>Cycle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in the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program description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and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maps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the curriculum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at the Faculty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Education, University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Banha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from</w:t>
      </w:r>
      <w:r w:rsidRPr="00DA3A72">
        <w:rPr>
          <w:rFonts w:asciiTheme="majorBidi" w:hAnsiTheme="majorBidi" w:cstheme="majorBidi"/>
          <w:sz w:val="32"/>
          <w:szCs w:val="32"/>
        </w:rPr>
        <w:br/>
        <w:t xml:space="preserve"> 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6/1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to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07/01/2014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AD</w:t>
      </w:r>
      <w:r w:rsidR="00CF3DFF" w:rsidRPr="00DA3A72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CF3DFF" w:rsidRPr="00DA3A72" w:rsidRDefault="00D97911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He holds a six courses in human development from the American Academy .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br/>
        <w:t>Participation in the supervision of field training for the years 2012.</w:t>
      </w:r>
      <w:r w:rsidR="00CF3DFF" w:rsidRPr="00DA3A72">
        <w:rPr>
          <w:rFonts w:asciiTheme="majorBidi" w:eastAsia="Times New Roman" w:hAnsiTheme="majorBidi" w:cstheme="majorBidi"/>
          <w:sz w:val="32"/>
          <w:szCs w:val="32"/>
        </w:rPr>
        <w:t>-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t>2013</w:t>
      </w:r>
      <w:r w:rsidR="00CF3DFF" w:rsidRPr="00DA3A72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CF3DFF" w:rsidRPr="00DA3A72" w:rsidRDefault="00D97911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A member of the Egyptian Society for therapists Psychologists.</w:t>
      </w:r>
    </w:p>
    <w:p w:rsidR="00CF3DFF" w:rsidRPr="00DA3A72" w:rsidRDefault="00D97911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Member of the Association of Psychology Alklenieca Department of Mental Health , Faculty of Education, University of Banha .</w:t>
      </w:r>
    </w:p>
    <w:p w:rsidR="00CF3DFF" w:rsidRPr="00DA3A72" w:rsidRDefault="00D97911" w:rsidP="00CF3DF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Board member of the Quality Assurance Unit , Faculty of Education and Accreditation Banha University .</w:t>
      </w:r>
      <w:r w:rsidRPr="00DA3A72">
        <w:rPr>
          <w:rFonts w:asciiTheme="majorBidi" w:eastAsia="Times New Roman" w:hAnsiTheme="majorBidi" w:cstheme="majorBidi"/>
          <w:sz w:val="32"/>
          <w:szCs w:val="32"/>
        </w:rPr>
        <w:br/>
        <w:t>Edubmcil Management Information Center and psychological services and education at the Faculty of Education, University of Banha from 2012 until now .</w:t>
      </w:r>
    </w:p>
    <w:p w:rsidR="005833E1" w:rsidRPr="00DA3A72" w:rsidRDefault="00D9791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Fonts w:asciiTheme="majorBidi" w:eastAsia="Times New Roman" w:hAnsiTheme="majorBidi" w:cstheme="majorBidi"/>
          <w:sz w:val="32"/>
          <w:szCs w:val="32"/>
        </w:rPr>
        <w:t>Participation in the work of the faculty and Alkntrulat monitoring results from 2012 until now .</w:t>
      </w:r>
    </w:p>
    <w:p w:rsidR="005833E1" w:rsidRPr="00615093" w:rsidRDefault="005833E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DA3A72">
        <w:rPr>
          <w:rStyle w:val="hps"/>
          <w:rFonts w:asciiTheme="majorBidi" w:hAnsiTheme="majorBidi" w:cstheme="majorBidi"/>
          <w:sz w:val="32"/>
          <w:szCs w:val="32"/>
        </w:rPr>
        <w:t>Participation in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writing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description of courses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and programs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in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light of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the college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>standards set by</w:t>
      </w:r>
      <w:r w:rsidRPr="00DA3A72">
        <w:rPr>
          <w:rFonts w:asciiTheme="majorBidi" w:hAnsiTheme="majorBidi" w:cstheme="majorBidi"/>
          <w:sz w:val="32"/>
          <w:szCs w:val="32"/>
        </w:rPr>
        <w:t xml:space="preserve"> </w:t>
      </w:r>
      <w:r w:rsidRPr="00DA3A72">
        <w:rPr>
          <w:rStyle w:val="hps"/>
          <w:rFonts w:asciiTheme="majorBidi" w:hAnsiTheme="majorBidi" w:cstheme="majorBidi"/>
          <w:sz w:val="32"/>
          <w:szCs w:val="32"/>
        </w:rPr>
        <w:t xml:space="preserve">the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lastRenderedPageBreak/>
        <w:t>National Authority for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Quality Assurance and Accreditation</w:t>
      </w:r>
      <w:r w:rsidRPr="00615093">
        <w:rPr>
          <w:rFonts w:asciiTheme="majorBidi" w:hAnsiTheme="majorBidi" w:cstheme="majorBidi"/>
          <w:sz w:val="32"/>
          <w:szCs w:val="32"/>
        </w:rPr>
        <w:t>.</w:t>
      </w:r>
    </w:p>
    <w:p w:rsidR="005833E1" w:rsidRPr="00615093" w:rsidRDefault="005833E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</w:rPr>
        <w:t>Secretary of the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Department of Mental Health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Seminar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faculty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in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2013/2014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AD</w:t>
      </w:r>
      <w:r w:rsidRPr="00615093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833E1" w:rsidRPr="00615093" w:rsidRDefault="005833E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</w:rPr>
        <w:t>Director of the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Department of Mental Health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page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on Facebook.</w:t>
      </w:r>
    </w:p>
    <w:p w:rsidR="005833E1" w:rsidRPr="00615093" w:rsidRDefault="005833E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</w:rPr>
        <w:t>Member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Bmqroh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Egyptian Awqaf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>.</w:t>
      </w:r>
    </w:p>
    <w:p w:rsidR="005833E1" w:rsidRPr="00615093" w:rsidRDefault="005833E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Style w:val="shorttext"/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</w:rPr>
        <w:t>He holds a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degree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Qaeda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of Light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(95%)</w:t>
      </w:r>
      <w:r w:rsidRPr="00615093">
        <w:rPr>
          <w:rStyle w:val="shorttext"/>
          <w:rFonts w:asciiTheme="majorBidi" w:hAnsiTheme="majorBidi" w:cstheme="majorBidi"/>
          <w:sz w:val="32"/>
          <w:szCs w:val="32"/>
        </w:rPr>
        <w:t>.</w:t>
      </w:r>
    </w:p>
    <w:p w:rsidR="00DA3A72" w:rsidRPr="00615093" w:rsidRDefault="00DA3A72" w:rsidP="00DA3A72">
      <w:pPr>
        <w:pStyle w:val="ListParagraph"/>
        <w:numPr>
          <w:ilvl w:val="0"/>
          <w:numId w:val="2"/>
        </w:numPr>
        <w:bidi w:val="0"/>
        <w:spacing w:after="0" w:line="240" w:lineRule="auto"/>
        <w:rPr>
          <w:rStyle w:val="hps"/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Fonts w:asciiTheme="majorBidi" w:eastAsia="Times New Roman" w:hAnsiTheme="majorBidi" w:cstheme="majorBidi"/>
          <w:sz w:val="32"/>
          <w:szCs w:val="32"/>
        </w:rPr>
        <w:t xml:space="preserve">permission to Read Hafs and Shomaa from Asim at the way of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Shatebya and Tayeba.</w:t>
      </w:r>
    </w:p>
    <w:p w:rsidR="00DA3A72" w:rsidRPr="00615093" w:rsidRDefault="00DA3A72" w:rsidP="005252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</w:rPr>
        <w:t>Teacher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of the Koran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 xml:space="preserve">at Asfour 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mosque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in Shubra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Al Khaimah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from 2008 to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2011</w:t>
      </w:r>
      <w:r w:rsidRPr="00615093">
        <w:rPr>
          <w:rFonts w:asciiTheme="majorBidi" w:hAnsiTheme="majorBidi" w:cstheme="majorBidi"/>
          <w:sz w:val="32"/>
          <w:szCs w:val="32"/>
        </w:rPr>
        <w:t xml:space="preserve">,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and a resident of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 xml:space="preserve">the rites </w:t>
      </w:r>
      <w:r w:rsidR="0052527F" w:rsidRPr="00615093">
        <w:rPr>
          <w:rStyle w:val="hps"/>
          <w:rFonts w:asciiTheme="majorBidi" w:hAnsiTheme="majorBidi" w:cstheme="majorBidi"/>
          <w:sz w:val="32"/>
          <w:szCs w:val="32"/>
        </w:rPr>
        <w:t>in the Same Mosque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from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2009 to</w:t>
      </w:r>
      <w:r w:rsidRPr="00615093">
        <w:rPr>
          <w:rFonts w:asciiTheme="majorBidi" w:hAnsiTheme="majorBidi" w:cstheme="majorBidi"/>
          <w:sz w:val="32"/>
          <w:szCs w:val="32"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</w:rPr>
        <w:t>2011</w:t>
      </w:r>
      <w:r w:rsidRPr="00615093">
        <w:rPr>
          <w:rFonts w:asciiTheme="majorBidi" w:eastAsia="Times New Roman" w:hAnsiTheme="majorBidi" w:cstheme="majorBidi"/>
          <w:sz w:val="32"/>
          <w:szCs w:val="32"/>
        </w:rPr>
        <w:t>.</w:t>
      </w:r>
    </w:p>
    <w:p w:rsidR="0052527F" w:rsidRPr="00615093" w:rsidRDefault="00615093" w:rsidP="0052527F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first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overall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all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competitions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conducted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by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college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keeping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Holy Qur'an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from 2006 to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2009.</w:t>
      </w:r>
    </w:p>
    <w:p w:rsidR="00615093" w:rsidRPr="00615093" w:rsidRDefault="00615093" w:rsidP="00DA3A72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third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level of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Egyptian universities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Holy Qur'an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Competition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Mansoura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University Youth Week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2009.</w:t>
      </w:r>
    </w:p>
    <w:p w:rsidR="00615093" w:rsidRPr="00615093" w:rsidRDefault="00615093" w:rsidP="0061509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fourth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level of the Republic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 the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contest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Aboul-Enein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to save the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Holy Qur'an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 2008</w:t>
      </w:r>
      <w:r w:rsidRPr="00615093">
        <w:rPr>
          <w:rFonts w:asciiTheme="majorBidi" w:eastAsia="Times New Roman" w:hAnsiTheme="majorBidi" w:cstheme="majorBidi"/>
          <w:sz w:val="32"/>
          <w:szCs w:val="32"/>
          <w:lang/>
        </w:rPr>
        <w:t>.</w:t>
      </w:r>
    </w:p>
    <w:p w:rsidR="00615093" w:rsidRPr="00615093" w:rsidRDefault="00615093" w:rsidP="0061509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ideal student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at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College of Education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 2008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,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and 2009</w:t>
      </w:r>
      <w:r w:rsidRPr="00615093">
        <w:rPr>
          <w:rFonts w:asciiTheme="majorBidi" w:eastAsia="Times New Roman" w:hAnsiTheme="majorBidi" w:cstheme="majorBidi"/>
          <w:sz w:val="32"/>
          <w:szCs w:val="32"/>
          <w:lang/>
        </w:rPr>
        <w:t>.</w:t>
      </w:r>
    </w:p>
    <w:p w:rsidR="00615093" w:rsidRPr="00615093" w:rsidRDefault="00615093" w:rsidP="0061509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Teaching</w:t>
      </w:r>
      <w:r w:rsidRPr="00615093">
        <w:rPr>
          <w:rStyle w:val="shorttext"/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Skashen</w:t>
      </w:r>
      <w:r w:rsidRPr="00615093">
        <w:rPr>
          <w:rStyle w:val="shorttext"/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Computer</w:t>
      </w:r>
      <w:r w:rsidRPr="00615093">
        <w:rPr>
          <w:rStyle w:val="shorttext"/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from 2012 to</w:t>
      </w:r>
      <w:r w:rsidRPr="00615093">
        <w:rPr>
          <w:rStyle w:val="shorttext"/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now</w:t>
      </w:r>
      <w:r w:rsidRPr="00615093">
        <w:rPr>
          <w:rFonts w:asciiTheme="majorBidi" w:eastAsia="Times New Roman" w:hAnsiTheme="majorBidi" w:cstheme="majorBidi"/>
          <w:sz w:val="32"/>
          <w:szCs w:val="32"/>
          <w:lang/>
        </w:rPr>
        <w:t>.</w:t>
      </w:r>
    </w:p>
    <w:p w:rsidR="00615093" w:rsidRPr="00615093" w:rsidRDefault="00615093" w:rsidP="0061509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Teaching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Computer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(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theoretical)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for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second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year students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Division of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English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2014.</w:t>
      </w:r>
    </w:p>
    <w:p w:rsidR="00615093" w:rsidRPr="00615093" w:rsidRDefault="00615093" w:rsidP="0061509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Theme="majorBidi" w:eastAsia="Times New Roman" w:hAnsiTheme="majorBidi" w:cstheme="majorBidi"/>
          <w:sz w:val="32"/>
          <w:szCs w:val="32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Participation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 the work of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faculty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and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Alkntrulat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monitoring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results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from 2012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until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now</w:t>
      </w:r>
      <w:r w:rsidRPr="00615093">
        <w:rPr>
          <w:rFonts w:asciiTheme="majorBidi" w:hAnsiTheme="majorBidi" w:cstheme="majorBidi"/>
          <w:sz w:val="32"/>
          <w:szCs w:val="32"/>
          <w:lang/>
        </w:rPr>
        <w:t>.</w:t>
      </w:r>
    </w:p>
    <w:p w:rsidR="00615093" w:rsidRPr="00615093" w:rsidRDefault="00615093" w:rsidP="00615093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raditional Arabic"/>
          <w:sz w:val="28"/>
          <w:szCs w:val="28"/>
          <w:lang w:bidi="ar-EG"/>
        </w:rPr>
      </w:pP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Participation 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writing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description of courses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and programs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in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light of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college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standards set by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the National Authority for</w:t>
      </w:r>
      <w:r w:rsidRPr="00615093">
        <w:rPr>
          <w:rFonts w:asciiTheme="majorBidi" w:hAnsiTheme="majorBidi" w:cstheme="majorBidi"/>
          <w:sz w:val="32"/>
          <w:szCs w:val="32"/>
          <w:lang/>
        </w:rPr>
        <w:t xml:space="preserve"> </w:t>
      </w:r>
      <w:r w:rsidRPr="00615093">
        <w:rPr>
          <w:rStyle w:val="hps"/>
          <w:rFonts w:asciiTheme="majorBidi" w:hAnsiTheme="majorBidi" w:cstheme="majorBidi"/>
          <w:sz w:val="32"/>
          <w:szCs w:val="32"/>
          <w:lang/>
        </w:rPr>
        <w:t>Quality Assurance and Accreditation</w:t>
      </w:r>
      <w:r w:rsidRPr="00615093">
        <w:rPr>
          <w:rFonts w:asciiTheme="majorBidi" w:hAnsiTheme="majorBidi" w:cstheme="majorBidi"/>
          <w:sz w:val="32"/>
          <w:szCs w:val="32"/>
          <w:lang/>
        </w:rPr>
        <w:t>.</w:t>
      </w:r>
    </w:p>
    <w:p w:rsidR="00615093" w:rsidRDefault="00615093" w:rsidP="00615093">
      <w:pPr>
        <w:pStyle w:val="ListParagraph"/>
        <w:bidi w:val="0"/>
        <w:spacing w:after="0" w:line="240" w:lineRule="auto"/>
        <w:ind w:left="1440"/>
        <w:rPr>
          <w:rFonts w:asciiTheme="majorBidi" w:eastAsia="Times New Roman" w:hAnsiTheme="majorBidi" w:cstheme="majorBidi"/>
          <w:sz w:val="32"/>
          <w:szCs w:val="32"/>
        </w:rPr>
      </w:pPr>
    </w:p>
    <w:p w:rsidR="005833E1" w:rsidRPr="00615093" w:rsidRDefault="00D97911" w:rsidP="00615093">
      <w:pPr>
        <w:pStyle w:val="ListParagraph"/>
        <w:bidi w:val="0"/>
        <w:spacing w:after="0" w:line="240" w:lineRule="auto"/>
        <w:ind w:left="1440"/>
        <w:rPr>
          <w:rFonts w:ascii="Times New Roman" w:eastAsia="Times New Roman" w:hAnsi="Times New Roman" w:cs="Traditional Arabic"/>
          <w:sz w:val="28"/>
          <w:szCs w:val="28"/>
          <w:lang w:bidi="ar-EG"/>
        </w:rPr>
      </w:pPr>
      <w:r w:rsidRPr="00615093">
        <w:rPr>
          <w:rFonts w:asciiTheme="majorBidi" w:eastAsia="Times New Roman" w:hAnsiTheme="majorBidi" w:cstheme="majorBidi"/>
          <w:sz w:val="32"/>
          <w:szCs w:val="32"/>
        </w:rPr>
        <w:br/>
      </w:r>
      <w:r w:rsidRPr="00615093">
        <w:rPr>
          <w:rFonts w:asciiTheme="majorBidi" w:eastAsia="Times New Roman" w:hAnsiTheme="majorBidi" w:cstheme="majorBidi"/>
          <w:sz w:val="32"/>
          <w:szCs w:val="32"/>
        </w:rPr>
        <w:br/>
      </w:r>
      <w:r w:rsidRPr="00615093">
        <w:rPr>
          <w:rFonts w:asciiTheme="majorBidi" w:eastAsia="Times New Roman" w:hAnsiTheme="majorBidi" w:cstheme="majorBidi"/>
          <w:sz w:val="28"/>
          <w:szCs w:val="28"/>
        </w:rPr>
        <w:lastRenderedPageBreak/>
        <w:br/>
      </w:r>
      <w:r w:rsidRPr="00615093">
        <w:rPr>
          <w:rFonts w:asciiTheme="majorBidi" w:eastAsia="Times New Roman" w:hAnsiTheme="majorBidi" w:cstheme="majorBidi"/>
          <w:b/>
          <w:bCs/>
          <w:sz w:val="28"/>
          <w:szCs w:val="28"/>
        </w:rPr>
        <w:t>Conferences:</w:t>
      </w:r>
    </w:p>
    <w:p w:rsidR="005833E1" w:rsidRPr="005833E1" w:rsidRDefault="005833E1" w:rsidP="005833E1">
      <w:pPr>
        <w:pStyle w:val="ListParagraph"/>
        <w:bidi w:val="0"/>
        <w:spacing w:after="0" w:line="240" w:lineRule="auto"/>
        <w:ind w:left="1440"/>
        <w:rPr>
          <w:rFonts w:ascii="Times New Roman" w:eastAsia="Times New Roman" w:hAnsi="Times New Roman" w:cs="Traditional Arabic"/>
          <w:sz w:val="28"/>
          <w:szCs w:val="28"/>
          <w:lang w:bidi="ar-EG"/>
        </w:rPr>
      </w:pPr>
    </w:p>
    <w:p w:rsidR="005833E1" w:rsidRPr="00DA3A72" w:rsidRDefault="00D9791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DA3A72">
        <w:rPr>
          <w:rFonts w:ascii="Times New Roman" w:eastAsia="Times New Roman" w:hAnsi="Times New Roman" w:cs="Times New Roman"/>
          <w:sz w:val="32"/>
          <w:szCs w:val="32"/>
        </w:rPr>
        <w:t>Participation in the conference of college education - Banha University , "Towards a better life for all ( ordinary and special needs ) in the p</w:t>
      </w:r>
      <w:r w:rsidR="005833E1" w:rsidRPr="00DA3A72">
        <w:rPr>
          <w:rFonts w:ascii="Times New Roman" w:eastAsia="Times New Roman" w:hAnsi="Times New Roman" w:cs="Times New Roman"/>
          <w:sz w:val="32"/>
          <w:szCs w:val="32"/>
        </w:rPr>
        <w:t>eriod from 17 July 19, 2011 AD.</w:t>
      </w:r>
    </w:p>
    <w:p w:rsidR="005833E1" w:rsidRPr="00DA3A72" w:rsidRDefault="005833E1" w:rsidP="005833E1">
      <w:pPr>
        <w:pStyle w:val="ListParagraph"/>
        <w:rPr>
          <w:rFonts w:ascii="Times New Roman" w:eastAsia="Times New Roman" w:hAnsi="Times New Roman" w:cs="Times New Roman"/>
          <w:sz w:val="32"/>
          <w:szCs w:val="32"/>
        </w:rPr>
      </w:pPr>
    </w:p>
    <w:p w:rsidR="00D97911" w:rsidRPr="00DA3A72" w:rsidRDefault="00D97911" w:rsidP="005833E1">
      <w:pPr>
        <w:pStyle w:val="ListParagraph"/>
        <w:numPr>
          <w:ilvl w:val="0"/>
          <w:numId w:val="2"/>
        </w:numPr>
        <w:bidi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ar-EG"/>
        </w:rPr>
      </w:pPr>
      <w:r w:rsidRPr="00DA3A72">
        <w:rPr>
          <w:rFonts w:ascii="Times New Roman" w:eastAsia="Times New Roman" w:hAnsi="Times New Roman" w:cs="Times New Roman"/>
          <w:sz w:val="32"/>
          <w:szCs w:val="32"/>
        </w:rPr>
        <w:t>Participation research at the conference of Faculty of Education - University of Banha " Education and the prospects for the post- Arab Spring ," " entitled:" The quality of life strategic direction to achieve the educational rights of children in the communities of</w:t>
      </w:r>
      <w:r w:rsidR="005B5612" w:rsidRPr="00DA3A72">
        <w:rPr>
          <w:rFonts w:ascii="Times New Roman" w:eastAsia="Times New Roman" w:hAnsi="Times New Roman" w:cs="Times New Roman"/>
          <w:sz w:val="32"/>
          <w:szCs w:val="32"/>
        </w:rPr>
        <w:t xml:space="preserve"> the Arab Spring "too forwarder from 1</w:t>
      </w:r>
      <w:r w:rsidR="005B5612" w:rsidRPr="00DA3A72"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  <w:t>/</w:t>
      </w:r>
      <w:r w:rsidR="005B5612" w:rsidRPr="00DA3A72">
        <w:rPr>
          <w:rFonts w:ascii="Times New Roman" w:eastAsia="Times New Roman" w:hAnsi="Times New Roman" w:cs="Times New Roman"/>
          <w:sz w:val="32"/>
          <w:szCs w:val="32"/>
          <w:lang w:bidi="ar-EG"/>
        </w:rPr>
        <w:t>7 to 2</w:t>
      </w:r>
      <w:r w:rsidR="005B5612" w:rsidRPr="00DA3A72"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  <w:t>/</w:t>
      </w:r>
      <w:r w:rsidR="005B5612" w:rsidRPr="00DA3A72">
        <w:rPr>
          <w:rFonts w:ascii="Times New Roman" w:eastAsia="Times New Roman" w:hAnsi="Times New Roman" w:cs="Times New Roman"/>
          <w:sz w:val="32"/>
          <w:szCs w:val="32"/>
          <w:lang w:bidi="ar-EG"/>
        </w:rPr>
        <w:t>7</w:t>
      </w:r>
      <w:r w:rsidR="005B5612" w:rsidRPr="00DA3A72">
        <w:rPr>
          <w:rFonts w:ascii="Times New Roman" w:eastAsia="Times New Roman" w:hAnsi="Times New Roman" w:cs="Times New Roman"/>
          <w:sz w:val="32"/>
          <w:szCs w:val="32"/>
          <w:rtl/>
          <w:lang w:bidi="ar-EG"/>
        </w:rPr>
        <w:t>/</w:t>
      </w:r>
      <w:r w:rsidR="004C0794" w:rsidRPr="00DA3A72">
        <w:rPr>
          <w:rFonts w:ascii="Times New Roman" w:eastAsia="Times New Roman" w:hAnsi="Times New Roman" w:cs="Times New Roman"/>
          <w:sz w:val="32"/>
          <w:szCs w:val="32"/>
          <w:lang w:bidi="ar-EG"/>
        </w:rPr>
        <w:t xml:space="preserve">2014 AD,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And participate in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a team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to prepare for the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conference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and write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summaries of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research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researchers involved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, in addition to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the opening du'aa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conference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by reading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the Holy Qur'an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(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I got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the honor of</w:t>
      </w:r>
      <w:r w:rsidR="004C0794" w:rsidRPr="00DA3A72">
        <w:rPr>
          <w:rFonts w:ascii="Times New Roman" w:hAnsi="Times New Roman" w:cs="Times New Roman"/>
          <w:sz w:val="32"/>
          <w:szCs w:val="32"/>
        </w:rPr>
        <w:t xml:space="preserve"> </w:t>
      </w:r>
      <w:r w:rsidR="004C0794" w:rsidRPr="00DA3A72">
        <w:rPr>
          <w:rStyle w:val="hps"/>
          <w:rFonts w:ascii="Times New Roman" w:hAnsi="Times New Roman" w:cs="Times New Roman"/>
          <w:sz w:val="32"/>
          <w:szCs w:val="32"/>
        </w:rPr>
        <w:t>reading)</w:t>
      </w:r>
      <w:r w:rsidR="004C0794" w:rsidRPr="00DA3A72">
        <w:rPr>
          <w:rFonts w:ascii="Times New Roman" w:eastAsia="Times New Roman" w:hAnsi="Times New Roman" w:cs="Times New Roman"/>
          <w:sz w:val="32"/>
          <w:szCs w:val="32"/>
          <w:lang w:bidi="ar-EG"/>
        </w:rPr>
        <w:t>.</w:t>
      </w:r>
    </w:p>
    <w:p w:rsidR="00561952" w:rsidRPr="00DA3A72" w:rsidRDefault="00561952">
      <w:pPr>
        <w:rPr>
          <w:rFonts w:ascii="Times New Roman" w:hAnsi="Times New Roman" w:cs="Times New Roman"/>
          <w:sz w:val="32"/>
          <w:szCs w:val="32"/>
        </w:rPr>
      </w:pPr>
    </w:p>
    <w:sectPr w:rsidR="00561952" w:rsidRPr="00DA3A72" w:rsidSect="00F6346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E8B" w:rsidRDefault="00802E8B" w:rsidP="0069504E">
      <w:pPr>
        <w:spacing w:after="0" w:line="240" w:lineRule="auto"/>
      </w:pPr>
      <w:r>
        <w:separator/>
      </w:r>
    </w:p>
  </w:endnote>
  <w:endnote w:type="continuationSeparator" w:id="1">
    <w:p w:rsidR="00802E8B" w:rsidRDefault="00802E8B" w:rsidP="006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E8B" w:rsidRDefault="00802E8B" w:rsidP="0069504E">
      <w:pPr>
        <w:spacing w:after="0" w:line="240" w:lineRule="auto"/>
      </w:pPr>
      <w:r>
        <w:separator/>
      </w:r>
    </w:p>
  </w:footnote>
  <w:footnote w:type="continuationSeparator" w:id="1">
    <w:p w:rsidR="00802E8B" w:rsidRDefault="00802E8B" w:rsidP="006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4E" w:rsidRDefault="0069504E" w:rsidP="0069504E">
    <w:pPr>
      <w:pStyle w:val="Header"/>
      <w:jc w:val="right"/>
      <w:rPr>
        <w:rtl/>
      </w:rPr>
    </w:pPr>
    <w:r w:rsidRPr="0069504E">
      <w:rPr>
        <w:rFonts w:cs="Arial"/>
        <w:noProof/>
        <w:rtl/>
      </w:rPr>
      <w:drawing>
        <wp:inline distT="0" distB="0" distL="0" distR="0">
          <wp:extent cx="965121" cy="361507"/>
          <wp:effectExtent l="19050" t="0" r="6429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386" cy="3631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504E" w:rsidRDefault="0069504E" w:rsidP="0069504E">
    <w:pPr>
      <w:pStyle w:val="Header"/>
      <w:tabs>
        <w:tab w:val="clear" w:pos="4153"/>
      </w:tabs>
      <w:rPr>
        <w:b/>
        <w:bCs/>
      </w:rPr>
    </w:pPr>
    <w:r w:rsidRPr="0075545F">
      <w:rPr>
        <w:rFonts w:hint="cs"/>
        <w:b/>
        <w:bCs/>
        <w:rtl/>
      </w:rPr>
      <w:t xml:space="preserve">    </w:t>
    </w:r>
    <w:r>
      <w:rPr>
        <w:b/>
        <w:bCs/>
      </w:rPr>
      <w:tab/>
      <w:t>Faculty of Education</w:t>
    </w:r>
  </w:p>
  <w:p w:rsidR="0069504E" w:rsidRPr="0075545F" w:rsidRDefault="0069504E" w:rsidP="0069504E">
    <w:pPr>
      <w:pStyle w:val="Header"/>
      <w:tabs>
        <w:tab w:val="clear" w:pos="4153"/>
      </w:tabs>
      <w:jc w:val="right"/>
      <w:rPr>
        <w:b/>
        <w:bCs/>
      </w:rPr>
    </w:pPr>
    <w:r>
      <w:rPr>
        <w:b/>
        <w:bCs/>
      </w:rPr>
      <w:t>Department of Mental Health</w:t>
    </w:r>
  </w:p>
  <w:p w:rsidR="0069504E" w:rsidRDefault="0069504E" w:rsidP="0069504E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E1471"/>
    <w:multiLevelType w:val="hybridMultilevel"/>
    <w:tmpl w:val="49F232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5742E"/>
    <w:multiLevelType w:val="hybridMultilevel"/>
    <w:tmpl w:val="03704D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84331D7"/>
    <w:multiLevelType w:val="hybridMultilevel"/>
    <w:tmpl w:val="D40208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E5C31"/>
    <w:multiLevelType w:val="hybridMultilevel"/>
    <w:tmpl w:val="DDACCBCC"/>
    <w:lvl w:ilvl="0" w:tplc="45960C7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7911"/>
    <w:rsid w:val="000469F1"/>
    <w:rsid w:val="00046B63"/>
    <w:rsid w:val="0040754C"/>
    <w:rsid w:val="004640B8"/>
    <w:rsid w:val="00475FA1"/>
    <w:rsid w:val="004C0794"/>
    <w:rsid w:val="0052527F"/>
    <w:rsid w:val="00542ADB"/>
    <w:rsid w:val="00561952"/>
    <w:rsid w:val="005833E1"/>
    <w:rsid w:val="005B5612"/>
    <w:rsid w:val="00615093"/>
    <w:rsid w:val="0069504E"/>
    <w:rsid w:val="00802E8B"/>
    <w:rsid w:val="00844227"/>
    <w:rsid w:val="00920B68"/>
    <w:rsid w:val="009A29B1"/>
    <w:rsid w:val="00A379B9"/>
    <w:rsid w:val="00AB1289"/>
    <w:rsid w:val="00CF3DFF"/>
    <w:rsid w:val="00D97911"/>
    <w:rsid w:val="00DA3A72"/>
    <w:rsid w:val="00F6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6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40754C"/>
  </w:style>
  <w:style w:type="paragraph" w:styleId="BalloonText">
    <w:name w:val="Balloon Text"/>
    <w:basedOn w:val="Normal"/>
    <w:link w:val="BalloonTextChar"/>
    <w:uiPriority w:val="99"/>
    <w:semiHidden/>
    <w:unhideWhenUsed/>
    <w:rsid w:val="009A2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9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5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04E"/>
  </w:style>
  <w:style w:type="paragraph" w:styleId="Footer">
    <w:name w:val="footer"/>
    <w:basedOn w:val="Normal"/>
    <w:link w:val="FooterChar"/>
    <w:uiPriority w:val="99"/>
    <w:semiHidden/>
    <w:unhideWhenUsed/>
    <w:rsid w:val="0069504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04E"/>
  </w:style>
  <w:style w:type="paragraph" w:styleId="ListParagraph">
    <w:name w:val="List Paragraph"/>
    <w:basedOn w:val="Normal"/>
    <w:uiPriority w:val="34"/>
    <w:qFormat/>
    <w:rsid w:val="0069504E"/>
    <w:pPr>
      <w:ind w:left="720"/>
      <w:contextualSpacing/>
    </w:pPr>
  </w:style>
  <w:style w:type="character" w:customStyle="1" w:styleId="shorttext">
    <w:name w:val="short_text"/>
    <w:basedOn w:val="DefaultParagraphFont"/>
    <w:rsid w:val="00046B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05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( AQSA Comp )</Company>
  <LinksUpToDate>false</LinksUpToDate>
  <CharactersWithSpaces>4278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 MISHO )</dc:creator>
  <cp:keywords/>
  <dc:description/>
  <cp:lastModifiedBy>ScOrPiOnE</cp:lastModifiedBy>
  <cp:revision>17</cp:revision>
  <dcterms:created xsi:type="dcterms:W3CDTF">2013-12-17T14:38:00Z</dcterms:created>
  <dcterms:modified xsi:type="dcterms:W3CDTF">2014-03-01T12:47:00Z</dcterms:modified>
</cp:coreProperties>
</file>